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AFCD" w14:textId="77777777" w:rsidR="000B1B1D" w:rsidRDefault="000B1B1D">
      <w:pPr>
        <w:pStyle w:val="Normal1"/>
        <w:sectPr w:rsidR="000B1B1D">
          <w:headerReference w:type="even" r:id="rId9"/>
          <w:headerReference w:type="default" r:id="rId10"/>
          <w:footerReference w:type="even" r:id="rId11"/>
          <w:footerReference w:type="default" r:id="rId12"/>
          <w:headerReference w:type="first" r:id="rId13"/>
          <w:footerReference w:type="first" r:id="rId14"/>
          <w:pgSz w:w="12240" w:h="15840"/>
          <w:pgMar w:top="840" w:right="1000" w:bottom="840" w:left="1000" w:header="400" w:footer="400" w:gutter="0"/>
          <w:cols w:space="720"/>
        </w:sectPr>
      </w:pPr>
    </w:p>
    <w:p w14:paraId="66F7AC89" w14:textId="77777777" w:rsidR="000B1B1D" w:rsidRPr="007F17BD" w:rsidRDefault="00D12102">
      <w:pPr>
        <w:pStyle w:val="Kop1"/>
        <w:keepNext w:val="0"/>
        <w:spacing w:after="200" w:line="340" w:lineRule="atLeast"/>
        <w:jc w:val="center"/>
        <w:rPr>
          <w:lang w:val="nl-NL"/>
        </w:rPr>
      </w:pPr>
      <w:hyperlink r:id="rId15" w:history="1">
        <w:proofErr w:type="spellStart"/>
        <w:r w:rsidRPr="007F17BD">
          <w:rPr>
            <w:rFonts w:eastAsia="Arial"/>
            <w:i/>
            <w:color w:val="0077CC"/>
            <w:sz w:val="28"/>
            <w:u w:val="single"/>
            <w:lang w:val="nl-NL"/>
          </w:rPr>
          <w:t>BookTok</w:t>
        </w:r>
        <w:proofErr w:type="spellEnd"/>
        <w:r w:rsidRPr="007F17BD">
          <w:rPr>
            <w:rFonts w:eastAsia="Arial"/>
            <w:i/>
            <w:color w:val="0077CC"/>
            <w:sz w:val="28"/>
            <w:u w:val="single"/>
            <w:lang w:val="nl-NL"/>
          </w:rPr>
          <w:t xml:space="preserve"> of </w:t>
        </w:r>
      </w:hyperlink>
      <w:hyperlink r:id="rId16" w:history="1">
        <w:r w:rsidRPr="007F17BD">
          <w:rPr>
            <w:rFonts w:eastAsia="Arial"/>
            <w:i/>
            <w:color w:val="0077CC"/>
            <w:sz w:val="28"/>
            <w:u w:val="single"/>
            <w:lang w:val="nl-NL"/>
          </w:rPr>
          <w:t>leeslijst</w:t>
        </w:r>
      </w:hyperlink>
      <w:hyperlink r:id="rId17" w:history="1">
        <w:r w:rsidRPr="007F17BD">
          <w:rPr>
            <w:rFonts w:eastAsia="Arial"/>
            <w:i/>
            <w:color w:val="0077CC"/>
            <w:sz w:val="28"/>
            <w:u w:val="single"/>
            <w:lang w:val="nl-NL"/>
          </w:rPr>
          <w:t>: hoe krijg je jongeren aan het lezen?</w:t>
        </w:r>
      </w:hyperlink>
    </w:p>
    <w:p w14:paraId="46A2F583" w14:textId="77777777" w:rsidR="000B1B1D" w:rsidRPr="007F17BD" w:rsidRDefault="00D12102">
      <w:pPr>
        <w:pStyle w:val="Normal1"/>
        <w:spacing w:before="120" w:line="260" w:lineRule="atLeast"/>
        <w:jc w:val="center"/>
        <w:rPr>
          <w:lang w:val="nl-NL"/>
        </w:rPr>
      </w:pPr>
      <w:r w:rsidRPr="007F17BD">
        <w:rPr>
          <w:rFonts w:ascii="Arial" w:eastAsia="Arial" w:hAnsi="Arial" w:cs="Arial"/>
          <w:color w:val="000000"/>
          <w:sz w:val="20"/>
          <w:lang w:val="nl-NL"/>
        </w:rPr>
        <w:t>Nederlands Dagblad</w:t>
      </w:r>
    </w:p>
    <w:p w14:paraId="74B17216" w14:textId="77777777" w:rsidR="000B1B1D" w:rsidRPr="007F17BD" w:rsidRDefault="00D12102">
      <w:pPr>
        <w:pStyle w:val="Normal1"/>
        <w:spacing w:before="120" w:line="260" w:lineRule="atLeast"/>
        <w:jc w:val="center"/>
        <w:rPr>
          <w:lang w:val="nl-NL"/>
        </w:rPr>
      </w:pPr>
      <w:r w:rsidRPr="007F17BD">
        <w:rPr>
          <w:rFonts w:ascii="Arial" w:eastAsia="Arial" w:hAnsi="Arial" w:cs="Arial"/>
          <w:color w:val="000000"/>
          <w:sz w:val="20"/>
          <w:lang w:val="nl-NL"/>
        </w:rPr>
        <w:t>28 maart 2025 vrijdag</w:t>
      </w:r>
    </w:p>
    <w:p w14:paraId="5672AB7B" w14:textId="77777777" w:rsidR="000B1B1D" w:rsidRPr="007F17BD" w:rsidRDefault="00D12102">
      <w:pPr>
        <w:pStyle w:val="Normal1"/>
        <w:spacing w:before="120" w:line="260" w:lineRule="atLeast"/>
        <w:jc w:val="center"/>
        <w:rPr>
          <w:lang w:val="nl-NL"/>
        </w:rPr>
      </w:pPr>
      <w:r w:rsidRPr="007F17BD">
        <w:rPr>
          <w:rFonts w:ascii="Arial" w:eastAsia="Arial" w:hAnsi="Arial" w:cs="Arial"/>
          <w:color w:val="000000"/>
          <w:sz w:val="20"/>
          <w:lang w:val="nl-NL"/>
        </w:rPr>
        <w:t>Editie vrijdag</w:t>
      </w:r>
    </w:p>
    <w:p w14:paraId="08296055" w14:textId="77777777" w:rsidR="000B1B1D" w:rsidRPr="007F17BD" w:rsidRDefault="000B1B1D">
      <w:pPr>
        <w:pStyle w:val="Normal1"/>
        <w:spacing w:line="240" w:lineRule="atLeast"/>
        <w:jc w:val="both"/>
        <w:rPr>
          <w:lang w:val="nl-NL"/>
        </w:rPr>
      </w:pPr>
      <w:bookmarkStart w:id="0" w:name="Bookmark_1"/>
      <w:bookmarkEnd w:id="0"/>
    </w:p>
    <w:p w14:paraId="142DC31C" w14:textId="7C863ADB" w:rsidR="000B1B1D" w:rsidRPr="007F17BD" w:rsidRDefault="00D12102" w:rsidP="007F17BD">
      <w:pPr>
        <w:pStyle w:val="Normal1"/>
        <w:spacing w:before="120" w:line="220" w:lineRule="atLeast"/>
        <w:rPr>
          <w:b/>
          <w:bCs/>
          <w:i/>
          <w:iCs/>
          <w:lang w:val="nl-NL"/>
        </w:rPr>
      </w:pPr>
      <w:r w:rsidRPr="007F17BD">
        <w:rPr>
          <w:lang w:val="nl-NL"/>
        </w:rPr>
        <w:br/>
      </w:r>
      <w:r w:rsidR="007F17BD" w:rsidRPr="007F17BD">
        <w:rPr>
          <w:rFonts w:ascii="Arial" w:eastAsia="Arial" w:hAnsi="Arial" w:cs="Arial"/>
          <w:b/>
          <w:bCs/>
          <w:i/>
          <w:iCs/>
          <w:color w:val="000000"/>
          <w:sz w:val="20"/>
          <w:lang w:val="nl-NL"/>
        </w:rPr>
        <w:t xml:space="preserve">Door: </w:t>
      </w:r>
      <w:r w:rsidRPr="007F17BD">
        <w:rPr>
          <w:rFonts w:ascii="Arial" w:eastAsia="Arial" w:hAnsi="Arial" w:cs="Arial"/>
          <w:b/>
          <w:bCs/>
          <w:i/>
          <w:iCs/>
          <w:color w:val="000000"/>
          <w:sz w:val="20"/>
          <w:lang w:val="nl-NL"/>
        </w:rPr>
        <w:t xml:space="preserve">Anne-Lisa van Maastricht </w:t>
      </w:r>
    </w:p>
    <w:p w14:paraId="3AA2C377"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Hij is gevreesd onder leerlingen en geliefd onder leraren: de </w:t>
      </w:r>
      <w:r w:rsidRPr="007F17BD">
        <w:rPr>
          <w:rFonts w:ascii="Arial" w:eastAsia="Arial" w:hAnsi="Arial" w:cs="Arial"/>
          <w:i/>
          <w:color w:val="000000"/>
          <w:sz w:val="20"/>
          <w:lang w:val="nl-NL"/>
        </w:rPr>
        <w:t>leeslijst</w:t>
      </w:r>
      <w:r w:rsidRPr="007F17BD">
        <w:rPr>
          <w:rFonts w:ascii="Arial" w:eastAsia="Arial" w:hAnsi="Arial" w:cs="Arial"/>
          <w:color w:val="000000"/>
          <w:sz w:val="20"/>
          <w:lang w:val="nl-NL"/>
        </w:rPr>
        <w:t xml:space="preserve">. Maar helpt zo'n lijst wel om jongeren enthousiast te maken voor het lezen? Een leraar Nederlands en een </w:t>
      </w:r>
      <w:proofErr w:type="spellStart"/>
      <w:r w:rsidRPr="007F17BD">
        <w:rPr>
          <w:rFonts w:ascii="Arial" w:eastAsia="Arial" w:hAnsi="Arial" w:cs="Arial"/>
          <w:color w:val="000000"/>
          <w:sz w:val="20"/>
          <w:lang w:val="nl-NL"/>
        </w:rPr>
        <w:t>booktokker</w:t>
      </w:r>
      <w:proofErr w:type="spellEnd"/>
      <w:r w:rsidRPr="007F17BD">
        <w:rPr>
          <w:rFonts w:ascii="Arial" w:eastAsia="Arial" w:hAnsi="Arial" w:cs="Arial"/>
          <w:color w:val="000000"/>
          <w:sz w:val="20"/>
          <w:lang w:val="nl-NL"/>
        </w:rPr>
        <w:t xml:space="preserve"> geloven nog altijd in een goed verhaal, maar zien ook dat er van alles verandert: 'Ik zag leerlingen schrikken toen ik hun een verhaal gaf van 32 pagina's.' </w:t>
      </w:r>
    </w:p>
    <w:p w14:paraId="11319236"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Laten grote schrijvers als Harry Mulisch en Gerard Reve nog een belletje rinkelen bij jongeren? Judith de Ruiter ging deze week in een special van de Boekenclubpodcast in gesprek met leraar Nederlands Bert Admiraal en </w:t>
      </w:r>
      <w:proofErr w:type="spellStart"/>
      <w:r w:rsidRPr="007F17BD">
        <w:rPr>
          <w:rFonts w:ascii="Arial" w:eastAsia="Arial" w:hAnsi="Arial" w:cs="Arial"/>
          <w:color w:val="000000"/>
          <w:sz w:val="20"/>
          <w:lang w:val="nl-NL"/>
        </w:rPr>
        <w:t>booktokker</w:t>
      </w:r>
      <w:proofErr w:type="spellEnd"/>
      <w:r w:rsidRPr="007F17BD">
        <w:rPr>
          <w:rFonts w:ascii="Arial" w:eastAsia="Arial" w:hAnsi="Arial" w:cs="Arial"/>
          <w:color w:val="000000"/>
          <w:sz w:val="20"/>
          <w:lang w:val="nl-NL"/>
        </w:rPr>
        <w:t xml:space="preserve"> Marije van Mechelen over de </w:t>
      </w:r>
      <w:r w:rsidRPr="007F17BD">
        <w:rPr>
          <w:rFonts w:ascii="Arial" w:eastAsia="Arial" w:hAnsi="Arial" w:cs="Arial"/>
          <w:i/>
          <w:color w:val="000000"/>
          <w:sz w:val="20"/>
          <w:lang w:val="nl-NL"/>
        </w:rPr>
        <w:t>leeslijst</w:t>
      </w:r>
      <w:r w:rsidRPr="007F17BD">
        <w:rPr>
          <w:rFonts w:ascii="Arial" w:eastAsia="Arial" w:hAnsi="Arial" w:cs="Arial"/>
          <w:color w:val="000000"/>
          <w:sz w:val="20"/>
          <w:lang w:val="nl-NL"/>
        </w:rPr>
        <w:t xml:space="preserve">. 'Als je eraan terugdenkt lopen de rillingen over je rug of je liefde voor literatuur is er begonnen.', zegt de Ruiter. </w:t>
      </w:r>
    </w:p>
    <w:p w14:paraId="35C2DD43"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Ieder jaar lezen eindexamenleerlingen hiervoor tussen de acht en twaalf literaire boeken om kennis te maken met de Nederlandse literatuur. Maar helpt zo'n lijst wel om jongeren enthousiast te maken voor het lezen? Of is het toch te ingewikkeld? En wat werkt wel?  </w:t>
      </w:r>
    </w:p>
    <w:p w14:paraId="0FAF1D4C"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'Ik ben al blij als ik één persoon enthousiast kan maken voor lezen', zegt Bert Admiraal, docent Nederlands op het </w:t>
      </w:r>
      <w:proofErr w:type="spellStart"/>
      <w:r w:rsidRPr="007F17BD">
        <w:rPr>
          <w:rFonts w:ascii="Arial" w:eastAsia="Arial" w:hAnsi="Arial" w:cs="Arial"/>
          <w:color w:val="000000"/>
          <w:sz w:val="20"/>
          <w:lang w:val="nl-NL"/>
        </w:rPr>
        <w:t>Ichthus</w:t>
      </w:r>
      <w:proofErr w:type="spellEnd"/>
      <w:r w:rsidRPr="007F17BD">
        <w:rPr>
          <w:rFonts w:ascii="Arial" w:eastAsia="Arial" w:hAnsi="Arial" w:cs="Arial"/>
          <w:color w:val="000000"/>
          <w:sz w:val="20"/>
          <w:lang w:val="nl-NL"/>
        </w:rPr>
        <w:t xml:space="preserve"> College in Veenendaal. Boekclubjes bij hem thuis, voorlezen in de klas, literaire thema's uitdiepen, niets is hem te veel. Eén derde van de jongeren was drie jaar geleden onvoldoende geletterd. Tegelijkertijd zijn er ook steeds meer jongeren die weer gaan lezen door onder andere initiatieven als </w:t>
      </w:r>
      <w:proofErr w:type="spellStart"/>
      <w:r w:rsidRPr="007F17BD">
        <w:rPr>
          <w:rFonts w:ascii="Arial" w:eastAsia="Arial" w:hAnsi="Arial" w:cs="Arial"/>
          <w:color w:val="000000"/>
          <w:sz w:val="20"/>
          <w:lang w:val="nl-NL"/>
        </w:rPr>
        <w:t>BookTok</w:t>
      </w:r>
      <w:proofErr w:type="spellEnd"/>
      <w:r w:rsidRPr="007F17BD">
        <w:rPr>
          <w:rFonts w:ascii="Arial" w:eastAsia="Arial" w:hAnsi="Arial" w:cs="Arial"/>
          <w:color w:val="000000"/>
          <w:sz w:val="20"/>
          <w:lang w:val="nl-NL"/>
        </w:rPr>
        <w:t xml:space="preserve">.  </w:t>
      </w:r>
    </w:p>
    <w:p w14:paraId="4C03AACD"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Marije van Mechelen is in het dagelijks leven druk bezig met </w:t>
      </w:r>
      <w:proofErr w:type="spellStart"/>
      <w:r w:rsidRPr="007F17BD">
        <w:rPr>
          <w:rFonts w:ascii="Arial" w:eastAsia="Arial" w:hAnsi="Arial" w:cs="Arial"/>
          <w:color w:val="000000"/>
          <w:sz w:val="20"/>
          <w:lang w:val="nl-NL"/>
        </w:rPr>
        <w:t>BookTok</w:t>
      </w:r>
      <w:proofErr w:type="spellEnd"/>
      <w:r w:rsidRPr="007F17BD">
        <w:rPr>
          <w:rFonts w:ascii="Arial" w:eastAsia="Arial" w:hAnsi="Arial" w:cs="Arial"/>
          <w:color w:val="000000"/>
          <w:sz w:val="20"/>
          <w:lang w:val="nl-NL"/>
        </w:rPr>
        <w:t xml:space="preserve">. Ze probeert jongeren weer aan het lezen te krijgen door ze enthousiast te maken voor </w:t>
      </w:r>
      <w:proofErr w:type="spellStart"/>
      <w:r w:rsidRPr="007F17BD">
        <w:rPr>
          <w:rFonts w:ascii="Arial" w:eastAsia="Arial" w:hAnsi="Arial" w:cs="Arial"/>
          <w:color w:val="000000"/>
          <w:sz w:val="20"/>
          <w:lang w:val="nl-NL"/>
        </w:rPr>
        <w:t>fantasy</w:t>
      </w:r>
      <w:proofErr w:type="spellEnd"/>
      <w:r w:rsidRPr="007F17BD">
        <w:rPr>
          <w:rFonts w:ascii="Arial" w:eastAsia="Arial" w:hAnsi="Arial" w:cs="Arial"/>
          <w:color w:val="000000"/>
          <w:sz w:val="20"/>
          <w:lang w:val="nl-NL"/>
        </w:rPr>
        <w:t xml:space="preserve">- en romance-boeken via recensies op haar </w:t>
      </w:r>
      <w:proofErr w:type="spellStart"/>
      <w:r w:rsidRPr="007F17BD">
        <w:rPr>
          <w:rFonts w:ascii="Arial" w:eastAsia="Arial" w:hAnsi="Arial" w:cs="Arial"/>
          <w:color w:val="000000"/>
          <w:sz w:val="20"/>
          <w:lang w:val="nl-NL"/>
        </w:rPr>
        <w:t>TikTokacccount</w:t>
      </w:r>
      <w:proofErr w:type="spellEnd"/>
      <w:r w:rsidRPr="007F17BD">
        <w:rPr>
          <w:rFonts w:ascii="Arial" w:eastAsia="Arial" w:hAnsi="Arial" w:cs="Arial"/>
          <w:color w:val="000000"/>
          <w:sz w:val="20"/>
          <w:lang w:val="nl-NL"/>
        </w:rPr>
        <w:t xml:space="preserve">.  </w:t>
      </w:r>
    </w:p>
    <w:p w14:paraId="43BC4B2C"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Marije van Mechelen werd als leerlinge op de middelbare school door haar </w:t>
      </w:r>
      <w:r w:rsidRPr="007F17BD">
        <w:rPr>
          <w:rFonts w:ascii="Arial" w:eastAsia="Arial" w:hAnsi="Arial" w:cs="Arial"/>
          <w:i/>
          <w:color w:val="000000"/>
          <w:sz w:val="20"/>
          <w:lang w:val="nl-NL"/>
        </w:rPr>
        <w:t>leeslijst</w:t>
      </w:r>
      <w:r w:rsidRPr="007F17BD">
        <w:rPr>
          <w:rFonts w:ascii="Arial" w:eastAsia="Arial" w:hAnsi="Arial" w:cs="Arial"/>
          <w:color w:val="000000"/>
          <w:sz w:val="20"/>
          <w:lang w:val="nl-NL"/>
        </w:rPr>
        <w:t xml:space="preserve"> niet geïnspireerd tot het lezen van meer boeken. Voor veel jongeren geldt vandaag de dag hetzelfde. 'Een paar weken geleden begonnen we in de klas met het boek Fabriekskinderen', vertelt Admiraal in de podcast. 'Toen ik dat boek liet zien aan de klas en vertelde dat het 32 pagina's heeft, zag ik letterlijk de hartverzakkingen die ze daarvan kregen.' </w:t>
      </w:r>
    </w:p>
    <w:p w14:paraId="299CA284"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Van Mechelen herkent dat. 'Ik was ook nog jong toen ik moest lezen voor de boekenlijst, ik snapte er niks van. Waarom zou ik mijn leuke serie inruilen voor een boek waar ik niks van begrijp?' </w:t>
      </w:r>
    </w:p>
    <w:p w14:paraId="79135906" w14:textId="77777777" w:rsidR="000B1B1D" w:rsidRPr="007F17BD" w:rsidRDefault="00D12102">
      <w:pPr>
        <w:pStyle w:val="Normal1"/>
        <w:spacing w:before="200" w:line="260" w:lineRule="atLeast"/>
        <w:jc w:val="both"/>
        <w:rPr>
          <w:b/>
          <w:bCs/>
          <w:lang w:val="nl-NL"/>
        </w:rPr>
      </w:pPr>
      <w:r w:rsidRPr="007F17BD">
        <w:rPr>
          <w:rFonts w:ascii="Arial" w:eastAsia="Arial" w:hAnsi="Arial" w:cs="Arial"/>
          <w:b/>
          <w:bCs/>
          <w:color w:val="000000"/>
          <w:sz w:val="20"/>
          <w:lang w:val="nl-NL"/>
        </w:rPr>
        <w:t xml:space="preserve">10 Minuten lezen </w:t>
      </w:r>
    </w:p>
    <w:p w14:paraId="764B286C"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Toch is ze vandaag de dag druk bezig met </w:t>
      </w:r>
      <w:proofErr w:type="spellStart"/>
      <w:r w:rsidRPr="007F17BD">
        <w:rPr>
          <w:rFonts w:ascii="Arial" w:eastAsia="Arial" w:hAnsi="Arial" w:cs="Arial"/>
          <w:color w:val="000000"/>
          <w:sz w:val="20"/>
          <w:lang w:val="nl-NL"/>
        </w:rPr>
        <w:t>BookTok</w:t>
      </w:r>
      <w:proofErr w:type="spellEnd"/>
      <w:r w:rsidRPr="007F17BD">
        <w:rPr>
          <w:rFonts w:ascii="Arial" w:eastAsia="Arial" w:hAnsi="Arial" w:cs="Arial"/>
          <w:color w:val="000000"/>
          <w:sz w:val="20"/>
          <w:lang w:val="nl-NL"/>
        </w:rPr>
        <w:t xml:space="preserve">, een </w:t>
      </w:r>
      <w:proofErr w:type="spellStart"/>
      <w:r w:rsidRPr="007F17BD">
        <w:rPr>
          <w:rFonts w:ascii="Arial" w:eastAsia="Arial" w:hAnsi="Arial" w:cs="Arial"/>
          <w:color w:val="000000"/>
          <w:sz w:val="20"/>
          <w:lang w:val="nl-NL"/>
        </w:rPr>
        <w:t>onlinecommunity</w:t>
      </w:r>
      <w:proofErr w:type="spellEnd"/>
      <w:r w:rsidRPr="007F17BD">
        <w:rPr>
          <w:rFonts w:ascii="Arial" w:eastAsia="Arial" w:hAnsi="Arial" w:cs="Arial"/>
          <w:color w:val="000000"/>
          <w:sz w:val="20"/>
          <w:lang w:val="nl-NL"/>
        </w:rPr>
        <w:t xml:space="preserve"> op </w:t>
      </w:r>
      <w:proofErr w:type="spellStart"/>
      <w:r w:rsidRPr="007F17BD">
        <w:rPr>
          <w:rFonts w:ascii="Arial" w:eastAsia="Arial" w:hAnsi="Arial" w:cs="Arial"/>
          <w:color w:val="000000"/>
          <w:sz w:val="20"/>
          <w:lang w:val="nl-NL"/>
        </w:rPr>
        <w:t>TikTok</w:t>
      </w:r>
      <w:proofErr w:type="spellEnd"/>
      <w:r w:rsidRPr="007F17BD">
        <w:rPr>
          <w:rFonts w:ascii="Arial" w:eastAsia="Arial" w:hAnsi="Arial" w:cs="Arial"/>
          <w:color w:val="000000"/>
          <w:sz w:val="20"/>
          <w:lang w:val="nl-NL"/>
        </w:rPr>
        <w:t xml:space="preserve"> waar gebruikers leestips en recensies delen. Hier deelt ze filmpjes waarin ze boeken recenseert. 'Een goed boek bevat voor mij een boeiend personage, dat vooral niet irritant is. De hoofdpersoon moet echt een persoonlijkheid hebben. En uiteindelijk is het ook altijd een bepaald gevoel wat je erbij moet krijgen.' Wat maakt dat boeken, ondanks de </w:t>
      </w:r>
      <w:proofErr w:type="spellStart"/>
      <w:r w:rsidRPr="007F17BD">
        <w:rPr>
          <w:rFonts w:ascii="Arial" w:eastAsia="Arial" w:hAnsi="Arial" w:cs="Arial"/>
          <w:color w:val="000000"/>
          <w:sz w:val="20"/>
          <w:lang w:val="nl-NL"/>
        </w:rPr>
        <w:t>ontlezing</w:t>
      </w:r>
      <w:proofErr w:type="spellEnd"/>
      <w:r w:rsidRPr="007F17BD">
        <w:rPr>
          <w:rFonts w:ascii="Arial" w:eastAsia="Arial" w:hAnsi="Arial" w:cs="Arial"/>
          <w:color w:val="000000"/>
          <w:sz w:val="20"/>
          <w:lang w:val="nl-NL"/>
        </w:rPr>
        <w:t xml:space="preserve">, toch populair blijven? Volgens Admiraal zorgen ze ervoor dat je even uit je eigen wereld kunt ontsnappen en dat is fijn. 'Toch zie ik dat veel jongeren de essentie van een boek nog vaak missen, aan de andere kant is leesplezier ook belangrijk.' Van Mechelen herkent dat ook. 'Romance-boeken vind ik fantastisch, dat is iets wat ik op dit moment in mijn leven niet heb, dus dan is het leuk om daarover te lezen.' 'Lekker zwijmelen', zegt Admiraal lachend.  </w:t>
      </w:r>
    </w:p>
    <w:p w14:paraId="3C5AB125"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Het leesplezier is dus belangrijk. Toch vinden veel jongeren de leeslijst vaak verre van plezierig. Hoe gaat de school daarmee om? 'Er mag van alles gelezen worden, en het hoeft echt niet allemaal het niveau van Harry </w:t>
      </w:r>
      <w:r w:rsidRPr="007F17BD">
        <w:rPr>
          <w:rFonts w:ascii="Arial" w:eastAsia="Arial" w:hAnsi="Arial" w:cs="Arial"/>
          <w:color w:val="000000"/>
          <w:sz w:val="20"/>
          <w:lang w:val="nl-NL"/>
        </w:rPr>
        <w:lastRenderedPageBreak/>
        <w:t xml:space="preserve">Mulisch te zijn', zegt Admiraal. 'Wat wij verder doen, is elke eerste tien minuten van de les lezen. Soms lees ik zelf voor. Jarenlang heb ik bijvoorbeeld Pjotr van Jan Terlouw voorgelezen, dan weet je ze toch vast te houden.' </w:t>
      </w:r>
    </w:p>
    <w:p w14:paraId="7E4AA04B" w14:textId="77777777" w:rsidR="000B1B1D" w:rsidRPr="007F17BD" w:rsidRDefault="00D12102">
      <w:pPr>
        <w:pStyle w:val="Normal1"/>
        <w:spacing w:before="200" w:line="260" w:lineRule="atLeast"/>
        <w:jc w:val="both"/>
        <w:rPr>
          <w:b/>
          <w:bCs/>
          <w:lang w:val="nl-NL"/>
        </w:rPr>
      </w:pPr>
      <w:r w:rsidRPr="007F17BD">
        <w:rPr>
          <w:rFonts w:ascii="Arial" w:eastAsia="Arial" w:hAnsi="Arial" w:cs="Arial"/>
          <w:b/>
          <w:bCs/>
          <w:color w:val="000000"/>
          <w:sz w:val="20"/>
          <w:lang w:val="nl-NL"/>
        </w:rPr>
        <w:t xml:space="preserve">De ideale lijst  </w:t>
      </w:r>
    </w:p>
    <w:p w14:paraId="0FF464DF"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De ideale lijst is volgens Van Mechelen een inclusieve lijst met vrouwelijke auteurs. Die zijn er volgens haar te weinig. 'Ik hoor alleen maar Jan, Piet en Klaas.' Ook denkt ze dat er best wat meer te halen valt op internationaal gebied. Admiraal is het daarmee eens. 'Voor het VWO hebben wij besloten om het ook te hebben over wereldliteratuur. De leerlingen kunnen dat dan koppelen aan een titel uit de Nederlandstalige literatuur.' </w:t>
      </w:r>
    </w:p>
    <w:p w14:paraId="2DCE69CC" w14:textId="77777777" w:rsidR="000B1B1D" w:rsidRPr="007F17BD" w:rsidRDefault="00D12102">
      <w:pPr>
        <w:pStyle w:val="Normal1"/>
        <w:spacing w:before="200" w:line="260" w:lineRule="atLeast"/>
        <w:jc w:val="both"/>
        <w:rPr>
          <w:lang w:val="nl-NL"/>
        </w:rPr>
      </w:pPr>
      <w:r w:rsidRPr="007F17BD">
        <w:rPr>
          <w:rFonts w:ascii="Arial" w:eastAsia="Arial" w:hAnsi="Arial" w:cs="Arial"/>
          <w:color w:val="000000"/>
          <w:sz w:val="20"/>
          <w:lang w:val="nl-NL"/>
        </w:rPr>
        <w:t xml:space="preserve">Of de leeslijst leerlingen echt motiveert de boeken in te duiken, durft Admiraal niet met zekerheid te zeggen. 'Ik hoop het enorm.' Bij Van Mechelen werkte het in ieder geval niet motiverend. 'Ik ben denk ik niet het perfecte voorbeeld, want ik las al veel en op die leeftijd had ik al ontdekt wat mijn genre was. Ik denk dat er ook een heleboel mensen zijn die literaire fictie wel echt interessant vinden en daar juist op die manier achter kunnen komen.' </w:t>
      </w:r>
    </w:p>
    <w:sectPr w:rsidR="000B1B1D" w:rsidRPr="007F17BD">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4BA0" w14:textId="77777777" w:rsidR="00D12102" w:rsidRDefault="00D12102">
      <w:r>
        <w:separator/>
      </w:r>
    </w:p>
  </w:endnote>
  <w:endnote w:type="continuationSeparator" w:id="0">
    <w:p w14:paraId="70C67426" w14:textId="77777777" w:rsidR="00D12102" w:rsidRDefault="00D1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0C4A" w14:textId="77777777" w:rsidR="000B1B1D" w:rsidRDefault="000B1B1D">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0B1B1D" w14:paraId="66B3B97A" w14:textId="77777777">
      <w:trPr>
        <w:jc w:val="center"/>
      </w:trPr>
      <w:tc>
        <w:tcPr>
          <w:tcW w:w="2600" w:type="dxa"/>
          <w:tcMar>
            <w:top w:w="200" w:type="dxa"/>
          </w:tcMar>
          <w:vAlign w:val="center"/>
        </w:tcPr>
        <w:p w14:paraId="5644FC59" w14:textId="77777777" w:rsidR="000B1B1D" w:rsidRDefault="000B1B1D">
          <w:pPr>
            <w:pStyle w:val="Normal1"/>
          </w:pPr>
        </w:p>
      </w:tc>
      <w:tc>
        <w:tcPr>
          <w:tcW w:w="4880" w:type="dxa"/>
          <w:tcMar>
            <w:top w:w="200" w:type="dxa"/>
          </w:tcMar>
          <w:vAlign w:val="center"/>
        </w:tcPr>
        <w:p w14:paraId="2F91B547" w14:textId="77777777" w:rsidR="000B1B1D" w:rsidRDefault="000B1B1D">
          <w:pPr>
            <w:pStyle w:val="Normal1"/>
          </w:pPr>
        </w:p>
      </w:tc>
      <w:tc>
        <w:tcPr>
          <w:tcW w:w="2600" w:type="dxa"/>
          <w:tcMar>
            <w:top w:w="200" w:type="dxa"/>
          </w:tcMar>
          <w:vAlign w:val="center"/>
        </w:tcPr>
        <w:p w14:paraId="03E4418F" w14:textId="77777777" w:rsidR="000B1B1D" w:rsidRDefault="000B1B1D">
          <w:pPr>
            <w:pStyle w:val="Normal1"/>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1A7B" w14:textId="77777777" w:rsidR="000B1B1D" w:rsidRDefault="000B1B1D">
    <w:pPr>
      <w:pStyle w:val="Normal1"/>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F6CA" w14:textId="77777777" w:rsidR="00D12102" w:rsidRDefault="00D12102">
      <w:r>
        <w:separator/>
      </w:r>
    </w:p>
  </w:footnote>
  <w:footnote w:type="continuationSeparator" w:id="0">
    <w:p w14:paraId="7ABC00A6" w14:textId="77777777" w:rsidR="00D12102" w:rsidRDefault="00D12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E095" w14:textId="77777777" w:rsidR="000B1B1D" w:rsidRDefault="000B1B1D">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0B1B1D" w14:paraId="253CB06B" w14:textId="77777777">
      <w:trPr>
        <w:jc w:val="center"/>
      </w:trPr>
      <w:tc>
        <w:tcPr>
          <w:tcW w:w="10080" w:type="dxa"/>
          <w:vAlign w:val="center"/>
        </w:tcPr>
        <w:p w14:paraId="2FECA9D9" w14:textId="77777777" w:rsidR="000B1B1D" w:rsidRDefault="00D12102">
          <w:pPr>
            <w:pStyle w:val="Normal1"/>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noProof/>
              <w:sz w:val="20"/>
            </w:rPr>
            <w:t>3</w:t>
          </w:r>
          <w:r>
            <w:rPr>
              <w:rFonts w:ascii="Arial" w:eastAsia="Arial" w:hAnsi="Arial" w:cs="Arial"/>
              <w:sz w:val="20"/>
            </w:rPr>
            <w:fldChar w:fldCharType="end"/>
          </w:r>
        </w:p>
      </w:tc>
    </w:tr>
    <w:tr w:rsidR="000B1B1D" w:rsidRPr="007F17BD" w14:paraId="13A3DD06" w14:textId="77777777">
      <w:trPr>
        <w:jc w:val="center"/>
      </w:trPr>
      <w:tc>
        <w:tcPr>
          <w:tcW w:w="10080" w:type="dxa"/>
        </w:tcPr>
        <w:p w14:paraId="2448B065" w14:textId="77777777" w:rsidR="000B1B1D" w:rsidRPr="007F17BD" w:rsidRDefault="00D12102">
          <w:pPr>
            <w:pStyle w:val="Normal1"/>
            <w:spacing w:before="60" w:after="200"/>
            <w:jc w:val="center"/>
            <w:rPr>
              <w:lang w:val="nl-NL"/>
            </w:rPr>
          </w:pPr>
          <w:r w:rsidRPr="007F17BD">
            <w:rPr>
              <w:rFonts w:ascii="Arial" w:eastAsia="Arial" w:hAnsi="Arial" w:cs="Arial"/>
              <w:sz w:val="20"/>
              <w:lang w:val="nl-NL"/>
            </w:rPr>
            <w:t>BookTok of leeslijst: hoe krijg je jongeren aan het lezen?</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3CAB" w14:textId="77777777" w:rsidR="000B1B1D" w:rsidRDefault="000B1B1D">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1B1D"/>
    <w:rsid w:val="00256C21"/>
    <w:rsid w:val="002F49A9"/>
    <w:rsid w:val="007F17BD"/>
    <w:rsid w:val="00A77B3E"/>
    <w:rsid w:val="00CA2A55"/>
    <w:rsid w:val="00D12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928AD5B"/>
  <w15:docId w15:val="{1C3A4A4F-3A87-4216-9D25-D403E19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Normal1"/>
    <w:qFormat/>
    <w:rsid w:val="00EF7B9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dvance.lexis.com/api/document?collection=news&amp;id=urn:contentItem:6FF5-BKS3-RSB4-94G1-00000-00&amp;context=1519360" TargetMode="External"/><Relationship Id="rId2" Type="http://schemas.openxmlformats.org/officeDocument/2006/relationships/customXml" Target="../customXml/item2.xml"/><Relationship Id="rId16" Type="http://schemas.openxmlformats.org/officeDocument/2006/relationships/hyperlink" Target="https://advance.lexis.com/api/document?collection=news&amp;id=urn:contentItem:6FF5-BKS3-RSB4-94G1-00000-00&amp;context=15193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vance.lexis.com/api/document?collection=news&amp;id=urn:contentItem:6FF5-BKS3-RSB4-94G1-00000-00&amp;context=151936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18" ma:contentTypeDescription="Een nieuw document maken." ma:contentTypeScope="" ma:versionID="b39dd5d519106d75b69f8d6a28e76d1b">
  <xsd:schema xmlns:xsd="http://www.w3.org/2001/XMLSchema" xmlns:xs="http://www.w3.org/2001/XMLSchema" xmlns:p="http://schemas.microsoft.com/office/2006/metadata/properties" xmlns:ns2="1c4f1813-1efd-4eb0-9dc2-ba3f77b0cec5" xmlns:ns3="55d68076-ec5c-44f6-a0c8-d5293178a565" targetNamespace="http://schemas.microsoft.com/office/2006/metadata/properties" ma:root="true" ma:fieldsID="c6e3c15c2b13ea47cea2b21186626574" ns2:_="" ns3:_="">
    <xsd:import namespace="1c4f1813-1efd-4eb0-9dc2-ba3f77b0cec5"/>
    <xsd:import namespace="55d68076-ec5c-44f6-a0c8-d5293178a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8076-ec5c-44f6-a0c8-d5293178a56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b2e25af-950a-4636-bc63-0ff65b29efb0}" ma:internalName="TaxCatchAll" ma:showField="CatchAllData" ma:web="55d68076-ec5c-44f6-a0c8-d5293178a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d68076-ec5c-44f6-a0c8-d5293178a565" xsi:nil="true"/>
    <lcf76f155ced4ddcb4097134ff3c332f xmlns="1c4f1813-1efd-4eb0-9dc2-ba3f77b0ce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8AE45-0FCC-481D-B5F2-EEEB676F8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55d68076-ec5c-44f6-a0c8-d5293178a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4220A-66DE-4781-8D38-56C779BE8526}">
  <ds:schemaRefs>
    <ds:schemaRef ds:uri="http://schemas.microsoft.com/office/2006/metadata/properties"/>
    <ds:schemaRef ds:uri="55d68076-ec5c-44f6-a0c8-d5293178a565"/>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c4f1813-1efd-4eb0-9dc2-ba3f77b0cec5"/>
    <ds:schemaRef ds:uri="http://purl.org/dc/terms/"/>
  </ds:schemaRefs>
</ds:datastoreItem>
</file>

<file path=customXml/itemProps3.xml><?xml version="1.0" encoding="utf-8"?>
<ds:datastoreItem xmlns:ds="http://schemas.openxmlformats.org/officeDocument/2006/customXml" ds:itemID="{F7A1596F-60A0-44E8-B2A4-36DACEA32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Ven-van der Aa, J.A.M. (Jolanda) van der</cp:lastModifiedBy>
  <cp:revision>2</cp:revision>
  <dcterms:created xsi:type="dcterms:W3CDTF">2025-09-05T11:31:00Z</dcterms:created>
  <dcterms:modified xsi:type="dcterms:W3CDTF">2025-09-05T11:31:00Z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261994613</vt:lpwstr>
  </property>
  <property fmtid="{D5CDD505-2E9C-101B-9397-08002B2CF9AE}" pid="3" name="LADocCount">
    <vt:i4>2</vt:i4>
  </property>
  <property fmtid="{D5CDD505-2E9C-101B-9397-08002B2CF9AE}" pid="4" name="LADocumentID:1">
    <vt:lpwstr>Doc::urn:hlct:16|contextualFeaturePermID::1519360</vt:lpwstr>
  </property>
  <property fmtid="{D5CDD505-2E9C-101B-9397-08002B2CF9AE}" pid="5" name="LNDeliveryID">
    <vt:lpwstr>261994613</vt:lpwstr>
  </property>
  <property fmtid="{D5CDD505-2E9C-101B-9397-08002B2CF9AE}" pid="6" name="UserPermID">
    <vt:lpwstr>urn:user:PA187174971</vt:lpwstr>
  </property>
  <property fmtid="{D5CDD505-2E9C-101B-9397-08002B2CF9AE}" pid="7" name="ContentTypeId">
    <vt:lpwstr>0x0101002482F4BC99052A4FA7A439A1726F60B9</vt:lpwstr>
  </property>
  <property fmtid="{D5CDD505-2E9C-101B-9397-08002B2CF9AE}" pid="8" name="MediaServiceImageTags">
    <vt:lpwstr/>
  </property>
</Properties>
</file>